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EE79" w14:textId="77777777" w:rsidR="00A94EC9" w:rsidRDefault="00A94EC9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68F07B88" w14:textId="00D24035" w:rsidR="005D6BF3" w:rsidRPr="005D6BF3" w:rsidRDefault="005D6BF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FOR IMMEDIATE RELEASE</w:t>
      </w:r>
      <w:r w:rsidRPr="005D6BF3">
        <w:rPr>
          <w:rFonts w:ascii="Aptos" w:eastAsia="Times New Roman" w:hAnsi="Aptos" w:cs="Times New Roman"/>
          <w:kern w:val="0"/>
          <w14:ligatures w14:val="none"/>
        </w:rPr>
        <w:br/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[D</w:t>
      </w:r>
      <w:r w:rsidR="002601E3" w:rsidRPr="002601E3">
        <w:rPr>
          <w:rFonts w:ascii="Aptos" w:eastAsia="Times New Roman" w:hAnsi="Aptos" w:cs="Times New Roman"/>
          <w:b/>
          <w:bCs/>
          <w:kern w:val="0"/>
          <w14:ligatures w14:val="none"/>
        </w:rPr>
        <w:t>ATE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</w:p>
    <w:p w14:paraId="6CBFFBBC" w14:textId="74F60C1A" w:rsidR="005D6BF3" w:rsidRPr="005D6BF3" w:rsidRDefault="005D6BF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DMO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N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AME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] Urges State Legislature </w:t>
      </w:r>
      <w:r w:rsidR="0061549B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="00AE7374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OR RELEVANT ORGANIZATION]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to Fund Programs that Promote </w:t>
      </w:r>
      <w:r>
        <w:rPr>
          <w:rFonts w:ascii="Aptos" w:eastAsia="Times New Roman" w:hAnsi="Aptos" w:cs="Times New Roman"/>
          <w:b/>
          <w:bCs/>
          <w:kern w:val="0"/>
          <w14:ligatures w14:val="none"/>
        </w:rPr>
        <w:t>[STATE, CITY]</w:t>
      </w:r>
    </w:p>
    <w:p w14:paraId="1C295F66" w14:textId="37124DC9" w:rsidR="005D6BF3" w:rsidRPr="005D6BF3" w:rsidRDefault="005D6BF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2601E3">
        <w:rPr>
          <w:rFonts w:ascii="Aptos" w:eastAsia="Times New Roman" w:hAnsi="Aptos" w:cs="Times New Roman"/>
          <w:b/>
          <w:bCs/>
          <w:kern w:val="0"/>
          <w14:ligatures w14:val="none"/>
        </w:rPr>
        <w:t>CITY, STATE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—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2601E3">
        <w:rPr>
          <w:rFonts w:ascii="Aptos" w:eastAsia="Times New Roman" w:hAnsi="Aptos" w:cs="Times New Roman"/>
          <w:b/>
          <w:bCs/>
          <w:kern w:val="0"/>
          <w14:ligatures w14:val="none"/>
        </w:rPr>
        <w:t>DMO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today called on the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>STATE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L</w:t>
      </w:r>
      <w:r w:rsidR="002601E3"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EGISLATURE OR </w:t>
      </w:r>
      <w:r w:rsidR="00EB5B4B"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ADD </w:t>
      </w:r>
      <w:r w:rsidR="003F0519">
        <w:rPr>
          <w:rFonts w:ascii="Aptos" w:eastAsia="Times New Roman" w:hAnsi="Aptos" w:cs="Times New Roman"/>
          <w:b/>
          <w:bCs/>
          <w:kern w:val="0"/>
          <w14:ligatures w14:val="none"/>
        </w:rPr>
        <w:t>RELEVANT</w:t>
      </w:r>
      <w:r w:rsidR="00EB5B4B"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 ORGANIZATION]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to </w:t>
      </w:r>
      <w:r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>[PERSONALIZE WITH YOUR ASK…RESTORE FUNDING, EXPAND FUNDING, FULLY FUND]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for </w:t>
      </w:r>
      <w:r w:rsidR="009778C5">
        <w:rPr>
          <w:rFonts w:ascii="Aptos" w:eastAsia="Times New Roman" w:hAnsi="Aptos" w:cs="Times New Roman"/>
          <w:kern w:val="0"/>
          <w14:ligatures w14:val="none"/>
        </w:rPr>
        <w:t xml:space="preserve">destination marketing organizations (DMOs) 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that promote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>STATE, CITY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to travelers across the U.S. and around the world.</w:t>
      </w:r>
    </w:p>
    <w:p w14:paraId="7A3D8885" w14:textId="761B61FD" w:rsidR="005D6BF3" w:rsidRDefault="005D6BF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Tourism is one of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[S</w:t>
      </w:r>
      <w:r w:rsidRPr="00EB5B4B">
        <w:rPr>
          <w:rFonts w:ascii="Aptos" w:eastAsia="Times New Roman" w:hAnsi="Aptos" w:cs="Times New Roman"/>
          <w:b/>
          <w:bCs/>
          <w:kern w:val="0"/>
          <w14:ligatures w14:val="none"/>
        </w:rPr>
        <w:t>TATE, CITY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’s strongest economic drivers, supporting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[X]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jobs and generating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[$X]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in tax revenue each year. But without consistent investment</w:t>
      </w:r>
      <w:r w:rsidR="000722E8">
        <w:rPr>
          <w:rFonts w:ascii="Aptos" w:eastAsia="Times New Roman" w:hAnsi="Aptos" w:cs="Times New Roman"/>
          <w:kern w:val="0"/>
          <w14:ligatures w14:val="none"/>
        </w:rPr>
        <w:t xml:space="preserve"> in </w:t>
      </w:r>
      <w:r w:rsidR="009778C5">
        <w:rPr>
          <w:rFonts w:ascii="Aptos" w:eastAsia="Times New Roman" w:hAnsi="Aptos" w:cs="Times New Roman"/>
          <w:kern w:val="0"/>
          <w14:ligatures w14:val="none"/>
        </w:rPr>
        <w:t xml:space="preserve">DMOs, </w:t>
      </w:r>
      <w:r w:rsidRPr="005D6BF3">
        <w:rPr>
          <w:rFonts w:ascii="Aptos" w:eastAsia="Times New Roman" w:hAnsi="Aptos" w:cs="Times New Roman"/>
          <w:kern w:val="0"/>
          <w14:ligatures w14:val="none"/>
        </w:rPr>
        <w:t>the state risks losing visitors</w:t>
      </w:r>
      <w:r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>and the spending they bring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5D6BF3">
        <w:rPr>
          <w:rFonts w:ascii="Aptos" w:eastAsia="Times New Roman" w:hAnsi="Aptos" w:cs="Times New Roman"/>
          <w:kern w:val="0"/>
          <w14:ligatures w14:val="none"/>
        </w:rPr>
        <w:t>to competitors who are actively marketing their destinations.</w:t>
      </w:r>
    </w:p>
    <w:p w14:paraId="3DAC2207" w14:textId="71917EC2" w:rsidR="00AE66EA" w:rsidRDefault="000722E8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“</w:t>
      </w:r>
      <w:r w:rsidR="00AE571E">
        <w:rPr>
          <w:rFonts w:ascii="Aptos" w:eastAsia="Times New Roman" w:hAnsi="Aptos" w:cs="Times New Roman"/>
          <w:kern w:val="0"/>
          <w14:ligatures w14:val="none"/>
        </w:rPr>
        <w:t xml:space="preserve">Travel is essential to our </w:t>
      </w:r>
      <w:r w:rsidR="009B018C" w:rsidRPr="009B018C">
        <w:rPr>
          <w:rFonts w:ascii="Aptos" w:eastAsia="Times New Roman" w:hAnsi="Aptos" w:cs="Times New Roman"/>
          <w:b/>
          <w:bCs/>
          <w:kern w:val="0"/>
          <w14:ligatures w14:val="none"/>
        </w:rPr>
        <w:t>[STATE, CITY]</w:t>
      </w:r>
      <w:r w:rsidR="00B035A4" w:rsidRPr="00B035A4">
        <w:rPr>
          <w:rFonts w:ascii="Aptos" w:eastAsia="Times New Roman" w:hAnsi="Aptos" w:cs="Times New Roman"/>
          <w:kern w:val="0"/>
          <w14:ligatures w14:val="none"/>
        </w:rPr>
        <w:t>’s economy</w:t>
      </w:r>
      <w:r w:rsidR="009B018C">
        <w:rPr>
          <w:rFonts w:ascii="Aptos" w:eastAsia="Times New Roman" w:hAnsi="Aptos" w:cs="Times New Roman"/>
          <w:kern w:val="0"/>
          <w14:ligatures w14:val="none"/>
        </w:rPr>
        <w:t xml:space="preserve"> and i</w:t>
      </w:r>
      <w:r w:rsidR="00AE66EA" w:rsidRPr="00AE66EA">
        <w:rPr>
          <w:rFonts w:ascii="Aptos" w:eastAsia="Times New Roman" w:hAnsi="Aptos" w:cs="Times New Roman"/>
          <w:kern w:val="0"/>
          <w14:ligatures w14:val="none"/>
        </w:rPr>
        <w:t>nvesting in destination marketing is not a cost, it’s a proven revenue generator</w:t>
      </w:r>
      <w:r w:rsidR="004A7BDB">
        <w:rPr>
          <w:rFonts w:ascii="Aptos" w:eastAsia="Times New Roman" w:hAnsi="Aptos" w:cs="Times New Roman"/>
          <w:kern w:val="0"/>
          <w14:ligatures w14:val="none"/>
        </w:rPr>
        <w:t xml:space="preserve">,” </w:t>
      </w:r>
      <w:r w:rsidR="004A7BDB" w:rsidRPr="005D6BF3">
        <w:rPr>
          <w:rFonts w:ascii="Aptos" w:eastAsia="Times New Roman" w:hAnsi="Aptos" w:cs="Times New Roman"/>
          <w:kern w:val="0"/>
          <w14:ligatures w14:val="none"/>
        </w:rPr>
        <w:t xml:space="preserve">said </w:t>
      </w:r>
      <w:r w:rsidR="004A7BDB"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[S</w:t>
      </w:r>
      <w:r w:rsidR="004A7BDB"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>POKESPERSON NAME, TITLE</w:t>
      </w:r>
      <w:r w:rsidR="004A7BDB"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="004A7BDB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4A7BDB" w:rsidRPr="005D6BF3">
        <w:rPr>
          <w:rFonts w:ascii="Aptos" w:eastAsia="Times New Roman" w:hAnsi="Aptos" w:cs="Times New Roman"/>
          <w:kern w:val="0"/>
          <w14:ligatures w14:val="none"/>
        </w:rPr>
        <w:t xml:space="preserve">of </w:t>
      </w:r>
      <w:r w:rsidR="004A7BDB"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="004A7BDB"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>ORGANIZATION NAME</w:t>
      </w:r>
      <w:r w:rsidR="004A7BDB"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="004A7BDB" w:rsidRPr="005D6BF3">
        <w:rPr>
          <w:rFonts w:ascii="Aptos" w:eastAsia="Times New Roman" w:hAnsi="Aptos" w:cs="Times New Roman"/>
          <w:kern w:val="0"/>
          <w14:ligatures w14:val="none"/>
        </w:rPr>
        <w:t>.</w:t>
      </w:r>
      <w:r w:rsidR="004A7BDB">
        <w:rPr>
          <w:rFonts w:ascii="Aptos" w:eastAsia="Times New Roman" w:hAnsi="Aptos" w:cs="Times New Roman"/>
          <w:kern w:val="0"/>
          <w14:ligatures w14:val="none"/>
        </w:rPr>
        <w:t xml:space="preserve"> “</w:t>
      </w:r>
      <w:r w:rsidR="00AE66EA" w:rsidRPr="00AE66EA">
        <w:rPr>
          <w:rFonts w:ascii="Aptos" w:eastAsia="Times New Roman" w:hAnsi="Aptos" w:cs="Times New Roman"/>
          <w:kern w:val="0"/>
          <w14:ligatures w14:val="none"/>
        </w:rPr>
        <w:t xml:space="preserve">Every dollar spent promoting our </w:t>
      </w:r>
      <w:r w:rsidR="00415BCE" w:rsidRPr="00415BCE">
        <w:rPr>
          <w:rFonts w:ascii="Aptos" w:eastAsia="Times New Roman" w:hAnsi="Aptos" w:cs="Times New Roman"/>
          <w:b/>
          <w:bCs/>
          <w:kern w:val="0"/>
          <w14:ligatures w14:val="none"/>
        </w:rPr>
        <w:t>[STATE, CITY]</w:t>
      </w:r>
      <w:r w:rsidR="00AE66EA" w:rsidRPr="00AE66EA">
        <w:rPr>
          <w:rFonts w:ascii="Aptos" w:eastAsia="Times New Roman" w:hAnsi="Aptos" w:cs="Times New Roman"/>
          <w:kern w:val="0"/>
          <w14:ligatures w14:val="none"/>
        </w:rPr>
        <w:t xml:space="preserve"> returns many more in tax revenue, jobs and small business growth</w:t>
      </w:r>
      <w:r w:rsidR="005C6416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Other states that cut </w:t>
      </w:r>
      <w:r>
        <w:rPr>
          <w:rFonts w:ascii="Aptos" w:eastAsia="Times New Roman" w:hAnsi="Aptos" w:cs="Times New Roman"/>
          <w:kern w:val="0"/>
          <w14:ligatures w14:val="none"/>
        </w:rPr>
        <w:t xml:space="preserve">DMOs </w:t>
      </w:r>
      <w:r w:rsidRPr="005D6BF3">
        <w:rPr>
          <w:rFonts w:ascii="Aptos" w:eastAsia="Times New Roman" w:hAnsi="Aptos" w:cs="Times New Roman"/>
          <w:kern w:val="0"/>
          <w14:ligatures w14:val="none"/>
        </w:rPr>
        <w:t>learned the hard way</w:t>
      </w:r>
      <w:r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Pr="005D6BF3">
        <w:rPr>
          <w:rFonts w:ascii="Aptos" w:eastAsia="Times New Roman" w:hAnsi="Aptos" w:cs="Times New Roman"/>
          <w:kern w:val="0"/>
          <w14:ligatures w14:val="none"/>
        </w:rPr>
        <w:t>When Colorado eliminated its program in the 1990s, the state lost 30% of its market share and $2 billion in revenue</w:t>
      </w:r>
      <w:r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>and it took 21 years to recover.”</w:t>
      </w:r>
    </w:p>
    <w:p w14:paraId="53923781" w14:textId="3DB6242E" w:rsidR="004A7BDB" w:rsidRPr="005D6BF3" w:rsidRDefault="004A7BDB" w:rsidP="004A7BDB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F96C4F">
        <w:rPr>
          <w:rFonts w:ascii="Aptos" w:eastAsia="Times New Roman" w:hAnsi="Aptos" w:cs="Times New Roman"/>
          <w:b/>
          <w:bCs/>
          <w:kern w:val="0"/>
          <w14:ligatures w14:val="none"/>
        </w:rPr>
        <w:t>DMO]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is urging lawmakers to include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[$X]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in the upcoming budget to support </w:t>
      </w:r>
      <w:r w:rsidR="00535401">
        <w:rPr>
          <w:rFonts w:ascii="Aptos" w:eastAsia="Times New Roman" w:hAnsi="Aptos" w:cs="Times New Roman"/>
          <w:kern w:val="0"/>
          <w14:ligatures w14:val="none"/>
        </w:rPr>
        <w:t xml:space="preserve">organizations </w:t>
      </w:r>
      <w:r w:rsidRPr="005D6BF3">
        <w:rPr>
          <w:rFonts w:ascii="Aptos" w:eastAsia="Times New Roman" w:hAnsi="Aptos" w:cs="Times New Roman"/>
          <w:kern w:val="0"/>
          <w14:ligatures w14:val="none"/>
        </w:rPr>
        <w:t>that will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96C4F">
        <w:rPr>
          <w:rFonts w:ascii="Aptos" w:eastAsia="Times New Roman" w:hAnsi="Aptos" w:cs="Times New Roman"/>
          <w:b/>
          <w:bCs/>
          <w:kern w:val="0"/>
          <w14:ligatures w14:val="none"/>
        </w:rPr>
        <w:t>[TAILOR TO YOUR SPECIFIC ASK]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:</w:t>
      </w:r>
    </w:p>
    <w:p w14:paraId="2B6825A8" w14:textId="77777777" w:rsidR="004A7BDB" w:rsidRPr="005D6BF3" w:rsidRDefault="004A7BDB" w:rsidP="004A7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Drive visitation that supports </w:t>
      </w:r>
      <w:r>
        <w:rPr>
          <w:rFonts w:ascii="Aptos" w:eastAsia="Times New Roman" w:hAnsi="Aptos" w:cs="Times New Roman"/>
          <w:kern w:val="0"/>
          <w14:ligatures w14:val="none"/>
        </w:rPr>
        <w:t xml:space="preserve">the economy, </w:t>
      </w:r>
      <w:r w:rsidRPr="005D6BF3">
        <w:rPr>
          <w:rFonts w:ascii="Aptos" w:eastAsia="Times New Roman" w:hAnsi="Aptos" w:cs="Times New Roman"/>
          <w:kern w:val="0"/>
          <w14:ligatures w14:val="none"/>
        </w:rPr>
        <w:t>small businesses and local jobs</w:t>
      </w:r>
    </w:p>
    <w:p w14:paraId="5579770C" w14:textId="77777777" w:rsidR="004A7BDB" w:rsidRPr="005D6BF3" w:rsidRDefault="004A7BDB" w:rsidP="004A7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kern w:val="0"/>
          <w14:ligatures w14:val="none"/>
        </w:rPr>
        <w:t>Strengthen the state’s competitiveness against other destinations</w:t>
      </w:r>
    </w:p>
    <w:p w14:paraId="2FD8D91C" w14:textId="77777777" w:rsidR="004A7BDB" w:rsidRPr="005D6BF3" w:rsidRDefault="004A7BDB" w:rsidP="004A7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kern w:val="0"/>
          <w14:ligatures w14:val="none"/>
        </w:rPr>
        <w:t>Generate tax revenue that supports essential public services</w:t>
      </w:r>
      <w:r>
        <w:rPr>
          <w:rFonts w:ascii="Aptos" w:eastAsia="Times New Roman" w:hAnsi="Aptos" w:cs="Times New Roman"/>
          <w:kern w:val="0"/>
          <w14:ligatures w14:val="none"/>
        </w:rPr>
        <w:t xml:space="preserve"> like emergency response and investments in local roads and schools.</w:t>
      </w:r>
    </w:p>
    <w:p w14:paraId="105196C0" w14:textId="1F5AC756" w:rsidR="00D64DBA" w:rsidRPr="005D6BF3" w:rsidRDefault="00D64DBA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="007C1718"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CAN </w:t>
      </w:r>
      <w:r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>ADD QUOTES FROM OTHER ORGANIZATIONS/BUSINESSES THAT BENEFIT FROM T</w:t>
      </w:r>
      <w:r w:rsidR="007C1718">
        <w:rPr>
          <w:rFonts w:ascii="Aptos" w:eastAsia="Times New Roman" w:hAnsi="Aptos" w:cs="Times New Roman"/>
          <w:b/>
          <w:bCs/>
          <w:kern w:val="0"/>
          <w14:ligatures w14:val="none"/>
        </w:rPr>
        <w:t>RAVEL</w:t>
      </w:r>
      <w:r w:rsidR="00FC3707" w:rsidRPr="007C1718">
        <w:rPr>
          <w:rFonts w:ascii="Aptos" w:eastAsia="Times New Roman" w:hAnsi="Aptos" w:cs="Times New Roman"/>
          <w:b/>
          <w:bCs/>
          <w:kern w:val="0"/>
          <w14:ligatures w14:val="none"/>
        </w:rPr>
        <w:t>, EXAMPLES PROVIDED]</w:t>
      </w:r>
    </w:p>
    <w:p w14:paraId="36BEB9AF" w14:textId="242BC320" w:rsidR="005D6BF3" w:rsidRPr="005D6BF3" w:rsidRDefault="005D6BF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“Visitors are the lifeblood of our business,” said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B44C5E">
        <w:rPr>
          <w:rFonts w:ascii="Aptos" w:eastAsia="Times New Roman" w:hAnsi="Aptos" w:cs="Times New Roman"/>
          <w:b/>
          <w:bCs/>
          <w:kern w:val="0"/>
          <w14:ligatures w14:val="none"/>
        </w:rPr>
        <w:t>LOCAL BUSINESS OWNER NAME]</w:t>
      </w:r>
      <w:r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owner of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[B</w:t>
      </w:r>
      <w:r w:rsidRPr="00B44C5E">
        <w:rPr>
          <w:rFonts w:ascii="Aptos" w:eastAsia="Times New Roman" w:hAnsi="Aptos" w:cs="Times New Roman"/>
          <w:b/>
          <w:bCs/>
          <w:kern w:val="0"/>
          <w14:ligatures w14:val="none"/>
        </w:rPr>
        <w:t>USINESS NAME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]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in </w:t>
      </w: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t>[</w:t>
      </w:r>
      <w:r w:rsidRPr="00B44C5E">
        <w:rPr>
          <w:rFonts w:ascii="Aptos" w:eastAsia="Times New Roman" w:hAnsi="Aptos" w:cs="Times New Roman"/>
          <w:b/>
          <w:bCs/>
          <w:kern w:val="0"/>
          <w14:ligatures w14:val="none"/>
        </w:rPr>
        <w:t>CITY]</w:t>
      </w:r>
      <w:r>
        <w:rPr>
          <w:rFonts w:ascii="Aptos" w:eastAsia="Times New Roman" w:hAnsi="Aptos" w:cs="Times New Roman"/>
          <w:kern w:val="0"/>
          <w14:ligatures w14:val="none"/>
        </w:rPr>
        <w:t>.</w:t>
      </w:r>
      <w:r w:rsidRPr="005D6BF3">
        <w:rPr>
          <w:rFonts w:ascii="Aptos" w:eastAsia="Times New Roman" w:hAnsi="Aptos" w:cs="Times New Roman"/>
          <w:kern w:val="0"/>
          <w14:ligatures w14:val="none"/>
        </w:rPr>
        <w:t xml:space="preserve"> “When more people discover our town through marketing</w:t>
      </w:r>
      <w:r w:rsidR="00F20AF7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>it means fuller restaurants, busier shops and more jobs for our neighbors.”</w:t>
      </w:r>
    </w:p>
    <w:p w14:paraId="04CA9169" w14:textId="409ACFE9" w:rsidR="00F370BE" w:rsidRDefault="00F370BE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“</w:t>
      </w:r>
      <w:r w:rsidRPr="00003608">
        <w:rPr>
          <w:rFonts w:ascii="Aptos" w:eastAsia="Times New Roman" w:hAnsi="Aptos" w:cs="Times New Roman"/>
          <w:kern w:val="0"/>
          <w14:ligatures w14:val="none"/>
        </w:rPr>
        <w:t>The travel economy is a critical part of our state’s overall competitiveness</w:t>
      </w:r>
      <w:r w:rsidR="001A4D93">
        <w:rPr>
          <w:rFonts w:ascii="Aptos" w:eastAsia="Times New Roman" w:hAnsi="Aptos" w:cs="Times New Roman"/>
          <w:kern w:val="0"/>
          <w14:ligatures w14:val="none"/>
        </w:rPr>
        <w:t xml:space="preserve">,” said </w:t>
      </w:r>
      <w:r w:rsidR="001A4D93" w:rsidRPr="001A4D9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LEADER SUCH AS MAYOR/CHAMBER </w:t>
      </w:r>
      <w:r w:rsidR="001A4D93"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REPRESENTATIVE </w:t>
      </w:r>
      <w:r w:rsidR="001A4D93" w:rsidRPr="001A4D93">
        <w:rPr>
          <w:rFonts w:ascii="Aptos" w:eastAsia="Times New Roman" w:hAnsi="Aptos" w:cs="Times New Roman"/>
          <w:b/>
          <w:bCs/>
          <w:kern w:val="0"/>
          <w14:ligatures w14:val="none"/>
        </w:rPr>
        <w:t>OR OTHERS]</w:t>
      </w:r>
      <w:r w:rsidR="001A4D93">
        <w:rPr>
          <w:rFonts w:ascii="Aptos" w:eastAsia="Times New Roman" w:hAnsi="Aptos" w:cs="Times New Roman"/>
          <w:kern w:val="0"/>
          <w14:ligatures w14:val="none"/>
        </w:rPr>
        <w:t xml:space="preserve">. </w:t>
      </w:r>
      <w:r w:rsidRPr="00003608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D959D8">
        <w:rPr>
          <w:rFonts w:ascii="Aptos" w:eastAsia="Times New Roman" w:hAnsi="Aptos" w:cs="Times New Roman"/>
          <w:kern w:val="0"/>
          <w14:ligatures w14:val="none"/>
        </w:rPr>
        <w:t>“But m</w:t>
      </w:r>
      <w:r w:rsidRPr="00F370BE">
        <w:rPr>
          <w:rFonts w:ascii="Aptos" w:eastAsia="Times New Roman" w:hAnsi="Aptos" w:cs="Times New Roman"/>
          <w:kern w:val="0"/>
          <w14:ligatures w14:val="none"/>
        </w:rPr>
        <w:t xml:space="preserve">arketing our </w:t>
      </w:r>
      <w:r w:rsidR="00853B67" w:rsidRPr="00853B67">
        <w:rPr>
          <w:rFonts w:ascii="Aptos" w:eastAsia="Times New Roman" w:hAnsi="Aptos" w:cs="Times New Roman"/>
          <w:b/>
          <w:bCs/>
          <w:kern w:val="0"/>
          <w14:ligatures w14:val="none"/>
        </w:rPr>
        <w:t>[STATE, CITY]</w:t>
      </w:r>
      <w:r w:rsidR="00853B67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F370BE">
        <w:rPr>
          <w:rFonts w:ascii="Aptos" w:eastAsia="Times New Roman" w:hAnsi="Aptos" w:cs="Times New Roman"/>
          <w:kern w:val="0"/>
          <w14:ligatures w14:val="none"/>
        </w:rPr>
        <w:t>isn’t just about travel</w:t>
      </w:r>
      <w:r w:rsidR="00853B67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F370BE">
        <w:rPr>
          <w:rFonts w:ascii="Aptos" w:eastAsia="Times New Roman" w:hAnsi="Aptos" w:cs="Times New Roman"/>
          <w:kern w:val="0"/>
          <w14:ligatures w14:val="none"/>
        </w:rPr>
        <w:t>it’s about building a brand for our communities. Visitors often become residents, investors and business owners.”</w:t>
      </w:r>
    </w:p>
    <w:p w14:paraId="5763BB98" w14:textId="60DDC5BD" w:rsidR="00D716E3" w:rsidRPr="004E6FD8" w:rsidRDefault="00D716E3" w:rsidP="005D6BF3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 xml:space="preserve">For more information, visit </w:t>
      </w:r>
      <w:r w:rsidR="004E6FD8" w:rsidRPr="004E6FD8">
        <w:rPr>
          <w:rFonts w:ascii="Aptos" w:eastAsia="Times New Roman" w:hAnsi="Aptos" w:cs="Times New Roman"/>
          <w:b/>
          <w:bCs/>
          <w:kern w:val="0"/>
          <w14:ligatures w14:val="none"/>
        </w:rPr>
        <w:t>[PERSONALIZE WHERE YOU WANT TO DRIVE REPORTERS]</w:t>
      </w:r>
      <w:r w:rsidR="004E6FD8">
        <w:rPr>
          <w:rFonts w:ascii="Aptos" w:eastAsia="Times New Roman" w:hAnsi="Aptos" w:cs="Times New Roman"/>
          <w:b/>
          <w:bCs/>
          <w:kern w:val="0"/>
          <w14:ligatures w14:val="none"/>
        </w:rPr>
        <w:t>.</w:t>
      </w:r>
    </w:p>
    <w:p w14:paraId="4072BD40" w14:textId="0855E418" w:rsidR="002D76B7" w:rsidRPr="005D6BF3" w:rsidRDefault="005D6BF3" w:rsidP="00B757FC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D6BF3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Media Contact:</w:t>
      </w:r>
      <w:r w:rsidRPr="005D6BF3">
        <w:rPr>
          <w:rFonts w:ascii="Aptos" w:eastAsia="Times New Roman" w:hAnsi="Aptos" w:cs="Times New Roman"/>
          <w:kern w:val="0"/>
          <w14:ligatures w14:val="none"/>
        </w:rPr>
        <w:br/>
        <w:t>[Name]</w:t>
      </w:r>
      <w:r w:rsidR="00B035A4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>[Email]</w:t>
      </w:r>
      <w:r w:rsidR="00B035A4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5D6BF3">
        <w:rPr>
          <w:rFonts w:ascii="Aptos" w:eastAsia="Times New Roman" w:hAnsi="Aptos" w:cs="Times New Roman"/>
          <w:kern w:val="0"/>
          <w14:ligatures w14:val="none"/>
        </w:rPr>
        <w:t>[Phone]</w:t>
      </w:r>
    </w:p>
    <w:sectPr w:rsidR="002D76B7" w:rsidRPr="005D6BF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E51D" w14:textId="77777777" w:rsidR="00DB47BD" w:rsidRDefault="00DB47BD" w:rsidP="005D6BF3">
      <w:pPr>
        <w:spacing w:after="0" w:line="240" w:lineRule="auto"/>
      </w:pPr>
      <w:r>
        <w:separator/>
      </w:r>
    </w:p>
  </w:endnote>
  <w:endnote w:type="continuationSeparator" w:id="0">
    <w:p w14:paraId="050B3D15" w14:textId="77777777" w:rsidR="00DB47BD" w:rsidRDefault="00DB47BD" w:rsidP="005D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EB01" w14:textId="77777777" w:rsidR="00DB47BD" w:rsidRDefault="00DB47BD" w:rsidP="005D6BF3">
      <w:pPr>
        <w:spacing w:after="0" w:line="240" w:lineRule="auto"/>
      </w:pPr>
      <w:r>
        <w:separator/>
      </w:r>
    </w:p>
  </w:footnote>
  <w:footnote w:type="continuationSeparator" w:id="0">
    <w:p w14:paraId="7FE90297" w14:textId="77777777" w:rsidR="00DB47BD" w:rsidRDefault="00DB47BD" w:rsidP="005D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AF3" w14:textId="323366DF" w:rsidR="005D6BF3" w:rsidRDefault="00A94EC9">
    <w:pPr>
      <w:pStyle w:val="Header"/>
    </w:pPr>
    <w:r w:rsidRPr="00960696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4EB9D635" wp14:editId="422E2F1D">
          <wp:simplePos x="0" y="0"/>
          <wp:positionH relativeFrom="column">
            <wp:posOffset>1981200</wp:posOffset>
          </wp:positionH>
          <wp:positionV relativeFrom="topMargin">
            <wp:align>bottom</wp:align>
          </wp:positionV>
          <wp:extent cx="1905000" cy="419100"/>
          <wp:effectExtent l="0" t="0" r="0" b="0"/>
          <wp:wrapTight wrapText="bothSides">
            <wp:wrapPolygon edited="0">
              <wp:start x="0" y="0"/>
              <wp:lineTo x="0" y="11782"/>
              <wp:lineTo x="10800" y="15709"/>
              <wp:lineTo x="2376" y="15709"/>
              <wp:lineTo x="648" y="16691"/>
              <wp:lineTo x="648" y="20618"/>
              <wp:lineTo x="20520" y="20618"/>
              <wp:lineTo x="21384" y="17673"/>
              <wp:lineTo x="20952" y="15709"/>
              <wp:lineTo x="10800" y="15709"/>
              <wp:lineTo x="21168" y="11782"/>
              <wp:lineTo x="21384" y="10800"/>
              <wp:lineTo x="20952" y="0"/>
              <wp:lineTo x="0" y="0"/>
            </wp:wrapPolygon>
          </wp:wrapTight>
          <wp:docPr id="6181579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F3D"/>
    <w:multiLevelType w:val="multilevel"/>
    <w:tmpl w:val="8A4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B7212"/>
    <w:multiLevelType w:val="multilevel"/>
    <w:tmpl w:val="E8B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A321D"/>
    <w:multiLevelType w:val="multilevel"/>
    <w:tmpl w:val="812E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34430"/>
    <w:multiLevelType w:val="multilevel"/>
    <w:tmpl w:val="375A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01D70"/>
    <w:multiLevelType w:val="multilevel"/>
    <w:tmpl w:val="029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378880">
    <w:abstractNumId w:val="1"/>
  </w:num>
  <w:num w:numId="2" w16cid:durableId="93288469">
    <w:abstractNumId w:val="3"/>
  </w:num>
  <w:num w:numId="3" w16cid:durableId="1307472672">
    <w:abstractNumId w:val="0"/>
  </w:num>
  <w:num w:numId="4" w16cid:durableId="1426344901">
    <w:abstractNumId w:val="2"/>
  </w:num>
  <w:num w:numId="5" w16cid:durableId="18771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F3"/>
    <w:rsid w:val="00003608"/>
    <w:rsid w:val="000722E8"/>
    <w:rsid w:val="001A4D93"/>
    <w:rsid w:val="001E5DF4"/>
    <w:rsid w:val="001F2131"/>
    <w:rsid w:val="0021107D"/>
    <w:rsid w:val="00226260"/>
    <w:rsid w:val="002601E3"/>
    <w:rsid w:val="002831A8"/>
    <w:rsid w:val="002D76B7"/>
    <w:rsid w:val="00302168"/>
    <w:rsid w:val="00360A81"/>
    <w:rsid w:val="003C6C17"/>
    <w:rsid w:val="003F0519"/>
    <w:rsid w:val="00415BCE"/>
    <w:rsid w:val="004658F4"/>
    <w:rsid w:val="004A7BDB"/>
    <w:rsid w:val="004E6FD8"/>
    <w:rsid w:val="00515873"/>
    <w:rsid w:val="00535401"/>
    <w:rsid w:val="00590875"/>
    <w:rsid w:val="00595414"/>
    <w:rsid w:val="005C6416"/>
    <w:rsid w:val="005D6BF3"/>
    <w:rsid w:val="0061549B"/>
    <w:rsid w:val="006D0FF3"/>
    <w:rsid w:val="00793882"/>
    <w:rsid w:val="007B4AD0"/>
    <w:rsid w:val="007C1718"/>
    <w:rsid w:val="00853B67"/>
    <w:rsid w:val="009208B3"/>
    <w:rsid w:val="009401F1"/>
    <w:rsid w:val="009778C5"/>
    <w:rsid w:val="009A48EC"/>
    <w:rsid w:val="009B018C"/>
    <w:rsid w:val="00A94EC9"/>
    <w:rsid w:val="00AB644E"/>
    <w:rsid w:val="00AE571E"/>
    <w:rsid w:val="00AE66EA"/>
    <w:rsid w:val="00AE7374"/>
    <w:rsid w:val="00B035A4"/>
    <w:rsid w:val="00B31F82"/>
    <w:rsid w:val="00B44C5E"/>
    <w:rsid w:val="00B757FC"/>
    <w:rsid w:val="00BE2EC7"/>
    <w:rsid w:val="00BF535F"/>
    <w:rsid w:val="00D64DBA"/>
    <w:rsid w:val="00D716E3"/>
    <w:rsid w:val="00D83DD9"/>
    <w:rsid w:val="00D959D8"/>
    <w:rsid w:val="00DB47BD"/>
    <w:rsid w:val="00DD0A2C"/>
    <w:rsid w:val="00EB5B4B"/>
    <w:rsid w:val="00EC1EC9"/>
    <w:rsid w:val="00F13305"/>
    <w:rsid w:val="00F20AF7"/>
    <w:rsid w:val="00F370BE"/>
    <w:rsid w:val="00F40F8E"/>
    <w:rsid w:val="00F52011"/>
    <w:rsid w:val="00F526B1"/>
    <w:rsid w:val="00F770C9"/>
    <w:rsid w:val="00F96C4F"/>
    <w:rsid w:val="00FC3707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95DD5"/>
  <w15:chartTrackingRefBased/>
  <w15:docId w15:val="{CB9DBA8A-2434-42B1-B3AB-23F92C3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B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F3"/>
  </w:style>
  <w:style w:type="paragraph" w:styleId="Footer">
    <w:name w:val="footer"/>
    <w:basedOn w:val="Normal"/>
    <w:link w:val="FooterChar"/>
    <w:uiPriority w:val="99"/>
    <w:unhideWhenUsed/>
    <w:rsid w:val="005D6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5f490-b3bc-46cb-a045-52e2a12f49d1"/>
    <lcf76f155ced4ddcb4097134ff3c332f xmlns="1dcb2198-092b-4c8d-9981-71b6e0a5d9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878265FF5045A97C738C45F775B3" ma:contentTypeVersion="21" ma:contentTypeDescription="Create a new document." ma:contentTypeScope="" ma:versionID="dc81d58048d8be689ec75b5ec5f6d984">
  <xsd:schema xmlns:xsd="http://www.w3.org/2001/XMLSchema" xmlns:xs="http://www.w3.org/2001/XMLSchema" xmlns:p="http://schemas.microsoft.com/office/2006/metadata/properties" xmlns:ns2="4ff5f490-b3bc-46cb-a045-52e2a12f49d1" xmlns:ns3="1dcb2198-092b-4c8d-9981-71b6e0a5d95e" targetNamespace="http://schemas.microsoft.com/office/2006/metadata/properties" ma:root="true" ma:fieldsID="edaeaad3ffa902c06673e82e1b20f91f" ns2:_="" ns3:_="">
    <xsd:import namespace="4ff5f490-b3bc-46cb-a045-52e2a12f49d1"/>
    <xsd:import namespace="1dcb2198-092b-4c8d-9981-71b6e0a5d9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f490-b3bc-46cb-a045-52e2a12f4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abca0992-d04b-4833-8cf0-6a6e8c83cf06}" ma:internalName="TaxCatchAll" ma:showField="CatchAllData" ma:web="4ff5f490-b3bc-46cb-a045-52e2a12f4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b2198-092b-4c8d-9981-71b6e0a5d9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a512064-580e-43e8-953d-42118c6fe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F0FEA-5D77-4E57-A165-75383DFE16BD}">
  <ds:schemaRefs>
    <ds:schemaRef ds:uri="http://schemas.microsoft.com/office/2006/metadata/properties"/>
    <ds:schemaRef ds:uri="http://schemas.microsoft.com/office/infopath/2007/PartnerControls"/>
    <ds:schemaRef ds:uri="4ff5f490-b3bc-46cb-a045-52e2a12f49d1"/>
    <ds:schemaRef ds:uri="1dcb2198-092b-4c8d-9981-71b6e0a5d95e"/>
  </ds:schemaRefs>
</ds:datastoreItem>
</file>

<file path=customXml/itemProps2.xml><?xml version="1.0" encoding="utf-8"?>
<ds:datastoreItem xmlns:ds="http://schemas.openxmlformats.org/officeDocument/2006/customXml" ds:itemID="{94ED1CEE-DBBC-4E0E-8FA7-175957B32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90909-3D54-4A0F-BA5E-C70AE3DAC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5f490-b3bc-46cb-a045-52e2a12f49d1"/>
    <ds:schemaRef ds:uri="1dcb2198-092b-4c8d-9981-71b6e0a5d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2052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Litterst</dc:creator>
  <cp:keywords/>
  <dc:description/>
  <cp:lastModifiedBy>Tyler Daul</cp:lastModifiedBy>
  <cp:revision>2</cp:revision>
  <dcterms:created xsi:type="dcterms:W3CDTF">2025-10-29T13:40:00Z</dcterms:created>
  <dcterms:modified xsi:type="dcterms:W3CDTF">2025-10-29T13:40:00Z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0x010100343C878265FF5045A97C738C45F775B3</vt:lpwstr>
  </property>
  <property fmtid="{D5CDD505-2E9C-101B-9397-08002B2CF9AE}" pid="3" name="MediaServiceImageTags">
    <vt:lpwstr/>
  </property>
</Properties>
</file>